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" w:leftChars="1" w:firstLine="2880" w:firstLineChars="1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超声波清洗机技术参数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★超声波功率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≥</w:t>
      </w:r>
      <w:r>
        <w:rPr>
          <w:rFonts w:ascii="宋体" w:hAnsi="宋体" w:eastAsia="宋体" w:cs="宋体"/>
          <w:sz w:val="24"/>
          <w:szCs w:val="24"/>
        </w:rPr>
        <w:t>2000W，可调40% 100%，可调整范围大，满足不同清洗对象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单片机输出频率，40K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Hz</w:t>
      </w:r>
      <w:r>
        <w:rPr>
          <w:rFonts w:ascii="宋体" w:hAnsi="宋体" w:eastAsia="宋体" w:cs="宋体"/>
          <w:sz w:val="24"/>
          <w:szCs w:val="24"/>
        </w:rPr>
        <w:t>土5%， 频率偏移少，噪音低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★内胆尺寸: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≥</w:t>
      </w:r>
      <w:r>
        <w:rPr>
          <w:rFonts w:ascii="宋体" w:hAnsi="宋体" w:eastAsia="宋体" w:cs="宋体"/>
          <w:sz w:val="24"/>
          <w:szCs w:val="24"/>
        </w:rPr>
        <w:t>L630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ascii="宋体" w:hAnsi="宋体" w:eastAsia="宋体" w:cs="宋体"/>
          <w:sz w:val="24"/>
          <w:szCs w:val="24"/>
        </w:rPr>
        <w:t>W450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ascii="宋体" w:hAnsi="宋体" w:eastAsia="宋体" w:cs="宋体"/>
          <w:sz w:val="24"/>
          <w:szCs w:val="24"/>
        </w:rPr>
        <w:t>H325mm, 有效容积: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L，清洗量大，效益高。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★温度可调:0-53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ascii="宋体" w:hAnsi="宋体" w:eastAsia="宋体" w:cs="宋体"/>
          <w:sz w:val="24"/>
          <w:szCs w:val="24"/>
        </w:rPr>
        <w:t>，有自动加液功能，内胆四周大圆弧过渡，更加方便工作人员清洗及消毒.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加热功率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≥</w:t>
      </w:r>
      <w:r>
        <w:rPr>
          <w:rFonts w:ascii="宋体" w:hAnsi="宋体" w:eastAsia="宋体" w:cs="宋体"/>
          <w:sz w:val="24"/>
          <w:szCs w:val="24"/>
        </w:rPr>
        <w:t>9000W，加热速度快，清洗效率高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≥</w:t>
      </w:r>
      <w:r>
        <w:rPr>
          <w:rFonts w:ascii="宋体" w:hAnsi="宋体" w:eastAsia="宋体" w:cs="宋体"/>
          <w:sz w:val="24"/>
          <w:szCs w:val="24"/>
        </w:rPr>
        <w:t>4寸彩色液晶屏幕，人机界面友好，内容丰富，操作简单(时间可以设置，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有小时，分钟)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时间范围不限制，可根据客户实际需求设置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z w:val="24"/>
          <w:szCs w:val="24"/>
        </w:rPr>
        <w:t>可以根据不同情况设置进酶、进水、排液的时间、剂量，精确到毫升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ascii="宋体" w:hAnsi="宋体" w:eastAsia="宋体" w:cs="宋体"/>
          <w:sz w:val="24"/>
          <w:szCs w:val="24"/>
        </w:rPr>
        <w:t>循环泵循环加热，具有冲洗的功能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ascii="宋体" w:hAnsi="宋体" w:eastAsia="宋体" w:cs="宋体"/>
          <w:sz w:val="24"/>
          <w:szCs w:val="24"/>
        </w:rPr>
        <w:t>通过大尺寸液晶屏幕显示丰富的信息，包括出厂日期、累计使用时间、次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z w:val="24"/>
          <w:szCs w:val="24"/>
        </w:rPr>
        <w:t>，当前选择程序名称、过程、状态、参数等诸多信息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；能</w:t>
      </w:r>
      <w:r>
        <w:rPr>
          <w:rFonts w:ascii="宋体" w:hAnsi="宋体" w:eastAsia="宋体" w:cs="宋体"/>
          <w:sz w:val="24"/>
          <w:szCs w:val="24"/>
        </w:rPr>
        <w:t>显示超声波清洗时间、功率、温度、程序名称、当前过程、参数等信息，并且可以自由设定、修改。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ascii="宋体" w:hAnsi="宋体" w:eastAsia="宋体" w:cs="宋体"/>
          <w:sz w:val="24"/>
          <w:szCs w:val="24"/>
        </w:rPr>
        <w:t>大尺寸液晶屏幕显示进水时间、补水时间、排水时间、清洗方式、清洗时间、当前温度、液位保护、超声波功率、超声波频率、当前程序名称、当前清洗过程、当前参数等信息，并可以设定、修改，闭关有无溶液保护功能和溶液保护功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★机器所有钣金件采用304不锈钢材料，激光切割、数控折弯、激光焊接加工而成，接缝处采用大圆弧过渡，产品美观，方便清洗擦拭，不易尘锈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管路除配有德国宝德电磁阀、排污阀、循环泵、电加热管、温度传感器、水位开关外，还配有精确的进酶、进油的蠕动泵，从而保证了进酶的精确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内部电器元器件采用德国穆勒，经久耐用。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提供生产厂家资质、合格证等，整机质保一年。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本项目最高限价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3.85万元，超过限价为无效报价。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合同签订后30日内货到医院，并完成安装调试。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注：带</w:t>
      </w: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号项必须满足。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CA9E"/>
    <w:multiLevelType w:val="singleLevel"/>
    <w:tmpl w:val="17F2CA9E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E7E96"/>
    <w:rsid w:val="400E7E96"/>
    <w:rsid w:val="4DFB73D4"/>
    <w:rsid w:val="5BCB130C"/>
    <w:rsid w:val="72F0471A"/>
    <w:rsid w:val="739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2020-06-02T03:47:00Z</dcterms:created>
  <dc:creator>yang</dc:creator>
  <cp:lastModifiedBy>yang</cp:lastModifiedBy>
  <dcterms:modified xsi:type="dcterms:W3CDTF">2020-06-03T01:53:22Z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